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7ED" w:rsidRPr="001118FF" w:rsidRDefault="00D23636" w:rsidP="00FC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Росреестра по Тульской области напоминает об обеспечении сохранности геодезических пунктов </w:t>
      </w:r>
    </w:p>
    <w:p w:rsidR="00FC07ED" w:rsidRDefault="00FC07ED" w:rsidP="00FC0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6F4" w:rsidRDefault="00CE66F4" w:rsidP="009F7F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6F4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Управление Росреестра по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CE66F4">
        <w:rPr>
          <w:rFonts w:ascii="Times New Roman" w:hAnsi="Times New Roman"/>
          <w:sz w:val="28"/>
          <w:szCs w:val="28"/>
        </w:rPr>
        <w:t xml:space="preserve"> проводит масштабную работу по учету и обеспечению сохранности геодезических пунктов.</w:t>
      </w:r>
    </w:p>
    <w:p w:rsidR="00CE66F4" w:rsidRPr="00CE66F4" w:rsidRDefault="00CE66F4" w:rsidP="009F7F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6F4" w:rsidRDefault="00CE66F4" w:rsidP="009F7F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6F4">
        <w:rPr>
          <w:rFonts w:ascii="Times New Roman" w:hAnsi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CE66F4">
        <w:rPr>
          <w:rFonts w:ascii="Times New Roman" w:hAnsi="Times New Roman"/>
          <w:sz w:val="28"/>
          <w:szCs w:val="28"/>
        </w:rPr>
        <w:t xml:space="preserve"> расположено </w:t>
      </w:r>
      <w:r w:rsidRPr="00CE66F4">
        <w:rPr>
          <w:rFonts w:ascii="Times New Roman" w:hAnsi="Times New Roman" w:cs="Times New Roman"/>
          <w:sz w:val="28"/>
          <w:szCs w:val="28"/>
        </w:rPr>
        <w:t>1 061</w:t>
      </w:r>
      <w:r w:rsidRPr="00CE66F4">
        <w:rPr>
          <w:rFonts w:ascii="Times New Roman" w:hAnsi="Times New Roman"/>
          <w:sz w:val="28"/>
          <w:szCs w:val="28"/>
        </w:rPr>
        <w:t xml:space="preserve"> пунктов государственной геодезической сети (ГГС), </w:t>
      </w:r>
      <w:r>
        <w:rPr>
          <w:rFonts w:ascii="Times New Roman" w:hAnsi="Times New Roman"/>
          <w:sz w:val="28"/>
          <w:szCs w:val="28"/>
        </w:rPr>
        <w:t>1 118</w:t>
      </w:r>
      <w:r w:rsidRPr="00CE66F4">
        <w:rPr>
          <w:rFonts w:ascii="Times New Roman" w:hAnsi="Times New Roman"/>
          <w:sz w:val="28"/>
          <w:szCs w:val="28"/>
        </w:rPr>
        <w:t xml:space="preserve"> пунктов госуда</w:t>
      </w:r>
      <w:r>
        <w:rPr>
          <w:rFonts w:ascii="Times New Roman" w:hAnsi="Times New Roman"/>
          <w:sz w:val="28"/>
          <w:szCs w:val="28"/>
        </w:rPr>
        <w:t xml:space="preserve">рственной нивелирной сети (ГНС). На сегодняшний день обследованы все пункты ГГС и </w:t>
      </w:r>
      <w:r w:rsidRPr="00AA2766">
        <w:rPr>
          <w:rFonts w:ascii="Times New Roman" w:hAnsi="Times New Roman"/>
          <w:sz w:val="28"/>
          <w:szCs w:val="28"/>
        </w:rPr>
        <w:t>9</w:t>
      </w:r>
      <w:r w:rsidR="00AA2766" w:rsidRPr="00AA2766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ГНС, расположенных на территории региона. </w:t>
      </w:r>
    </w:p>
    <w:p w:rsidR="00CE66F4" w:rsidRPr="00CE66F4" w:rsidRDefault="00CE66F4" w:rsidP="009F7F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6F4" w:rsidRDefault="00CE66F4" w:rsidP="009F7F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6F4">
        <w:rPr>
          <w:rFonts w:ascii="Times New Roman" w:hAnsi="Times New Roman"/>
          <w:sz w:val="28"/>
          <w:szCs w:val="28"/>
        </w:rPr>
        <w:t>Геодезические пункты закреплены на местности в грунте, на здании или ином сооружении. Такие точки на земной поверхности, координаты и высотные отметки которых определены с максимальной точностью, в совокупности образовывают одну большую единую сеть.</w:t>
      </w:r>
    </w:p>
    <w:p w:rsidR="00901297" w:rsidRPr="00CE66F4" w:rsidRDefault="00901297" w:rsidP="009F7F3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6F4" w:rsidRDefault="009F7F3D" w:rsidP="009F7F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пунктов ГГС и ГНС</w:t>
      </w:r>
      <w:r w:rsidR="00CE66F4" w:rsidRPr="00CE66F4">
        <w:rPr>
          <w:rFonts w:ascii="Times New Roman" w:hAnsi="Times New Roman" w:cs="Times New Roman"/>
          <w:sz w:val="28"/>
          <w:szCs w:val="28"/>
        </w:rPr>
        <w:t xml:space="preserve"> необходимо для выполнения геодезических и картографических работ на территории Российской Федерации, а также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зданий и сооружений, межевания земель и других специальных работ.</w:t>
      </w:r>
    </w:p>
    <w:p w:rsidR="00CE66F4" w:rsidRPr="00CE66F4" w:rsidRDefault="00CE66F4" w:rsidP="009F7F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6F4" w:rsidRPr="00CE66F4" w:rsidRDefault="00CE66F4" w:rsidP="00ED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66F4">
        <w:rPr>
          <w:rFonts w:ascii="Times New Roman" w:hAnsi="Times New Roman" w:cs="Times New Roman"/>
          <w:sz w:val="28"/>
          <w:szCs w:val="28"/>
        </w:rPr>
        <w:t>Данные геодезические пункты имеют важное значение, они относятся к федеральной собственности и находятся под охраной государства. В соответствии с действующим законодательством, правообладатели земельных участков, зданий либо сооружений, на которых они расположены, а также исполнители геодезических и картографических работ обязаны обеспечивать сохранность межевых, геодезических и других специальных знаков. Обо всех случаях повреждения или уничтожения указанных геодезических пунктов следует уведом</w:t>
      </w:r>
      <w:r>
        <w:rPr>
          <w:rFonts w:ascii="Times New Roman" w:hAnsi="Times New Roman" w:cs="Times New Roman"/>
          <w:sz w:val="28"/>
          <w:szCs w:val="28"/>
        </w:rPr>
        <w:t xml:space="preserve">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», - рассказала</w:t>
      </w:r>
      <w:r w:rsidR="00AB45C0">
        <w:rPr>
          <w:rFonts w:ascii="Times New Roman" w:hAnsi="Times New Roman" w:cs="Times New Roman"/>
          <w:sz w:val="28"/>
          <w:szCs w:val="28"/>
        </w:rPr>
        <w:t xml:space="preserve"> исполняющая обязанности заместителя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</w:t>
      </w:r>
      <w:r w:rsidR="00AB45C0">
        <w:rPr>
          <w:rFonts w:ascii="Times New Roman" w:hAnsi="Times New Roman" w:cs="Times New Roman"/>
          <w:sz w:val="28"/>
          <w:szCs w:val="28"/>
        </w:rPr>
        <w:t>Виктория Ишутина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E66F4" w:rsidRPr="00CE66F4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670E4"/>
    <w:rsid w:val="00204117"/>
    <w:rsid w:val="00225216"/>
    <w:rsid w:val="00272ABB"/>
    <w:rsid w:val="004B758D"/>
    <w:rsid w:val="00691577"/>
    <w:rsid w:val="0070134F"/>
    <w:rsid w:val="0084232D"/>
    <w:rsid w:val="00901297"/>
    <w:rsid w:val="009F7F3D"/>
    <w:rsid w:val="00A61929"/>
    <w:rsid w:val="00AA2766"/>
    <w:rsid w:val="00AB45C0"/>
    <w:rsid w:val="00AC6524"/>
    <w:rsid w:val="00B735BA"/>
    <w:rsid w:val="00BC38B3"/>
    <w:rsid w:val="00C85C93"/>
    <w:rsid w:val="00CA594C"/>
    <w:rsid w:val="00CB20DE"/>
    <w:rsid w:val="00CD6FF9"/>
    <w:rsid w:val="00CE66F4"/>
    <w:rsid w:val="00D23636"/>
    <w:rsid w:val="00D443C8"/>
    <w:rsid w:val="00E0205F"/>
    <w:rsid w:val="00E823DF"/>
    <w:rsid w:val="00E97324"/>
    <w:rsid w:val="00EA18B7"/>
    <w:rsid w:val="00ED5358"/>
    <w:rsid w:val="00EE10F1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cp:lastPrinted>2023-06-27T10:57:00Z</cp:lastPrinted>
  <dcterms:created xsi:type="dcterms:W3CDTF">2023-07-03T08:00:00Z</dcterms:created>
  <dcterms:modified xsi:type="dcterms:W3CDTF">2023-07-03T08:00:00Z</dcterms:modified>
</cp:coreProperties>
</file>